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140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cstheme="minorHAnsi"/>
          <w:sz w:val="22"/>
          <w:szCs w:val="22"/>
        </w:rPr>
      </w:r>
    </w:p>
    <w:p>
      <w:pPr>
        <w:pStyle w:val="Normal"/>
        <w:spacing w:lineRule="exact" w:line="140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cstheme="minorHAnsi"/>
          <w:sz w:val="22"/>
          <w:szCs w:val="22"/>
        </w:rPr>
      </w:r>
    </w:p>
    <w:p>
      <w:pPr>
        <w:pStyle w:val="Normal"/>
        <w:spacing w:lineRule="exact" w:line="140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cstheme="minorHAnsi"/>
          <w:sz w:val="22"/>
          <w:szCs w:val="22"/>
        </w:rPr>
      </w:r>
    </w:p>
    <w:p>
      <w:pPr>
        <w:pStyle w:val="Normal"/>
        <w:ind w:left="2620" w:hanging="0"/>
        <w:jc w:val="center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bookmarkStart w:id="0" w:name="page1"/>
      <w:bookmarkEnd w:id="0"/>
      <w:r>
        <w:rPr>
          <w:rFonts w:eastAsia="Times New Roman" w:cs="Calibri" w:cstheme="minorHAnsi"/>
          <w:sz w:val="22"/>
          <w:szCs w:val="22"/>
        </w:rPr>
        <w:t xml:space="preserve">                                                </w:t>
      </w:r>
      <w:bookmarkStart w:id="1" w:name="_GoBack"/>
      <w:r>
        <w:rPr>
          <w:rFonts w:eastAsia="Times New Roman" w:cs="Calibri" w:cstheme="minorHAnsi"/>
          <w:sz w:val="22"/>
          <w:szCs w:val="22"/>
        </w:rPr>
        <w:t xml:space="preserve">Załącznik nr 1 do Zarządzenia nr </w:t>
      </w:r>
    </w:p>
    <w:p>
      <w:pPr>
        <w:pStyle w:val="Normal"/>
        <w:ind w:left="2620" w:hanging="0"/>
        <w:jc w:val="right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cstheme="minorHAnsi"/>
          <w:sz w:val="22"/>
          <w:szCs w:val="22"/>
        </w:rPr>
        <w:t>Dyrektora Gminnego Ośrodka Kultury w Rabie Wyżnej</w:t>
      </w:r>
    </w:p>
    <w:p>
      <w:pPr>
        <w:pStyle w:val="Normal"/>
        <w:jc w:val="right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cstheme="minorHAnsi"/>
          <w:sz w:val="22"/>
          <w:szCs w:val="22"/>
        </w:rPr>
        <w:t>z dnia 15 marca 2019r.</w:t>
      </w:r>
      <w:bookmarkEnd w:id="1"/>
    </w:p>
    <w:p>
      <w:pPr>
        <w:pStyle w:val="Normal"/>
        <w:spacing w:lineRule="exact" w:line="140"/>
        <w:jc w:val="right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cstheme="minorHAnsi"/>
          <w:sz w:val="22"/>
          <w:szCs w:val="22"/>
        </w:rPr>
      </w:r>
    </w:p>
    <w:p>
      <w:pPr>
        <w:pStyle w:val="Normal"/>
        <w:spacing w:lineRule="exact" w:line="140"/>
        <w:jc w:val="right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cstheme="minorHAnsi"/>
          <w:sz w:val="22"/>
          <w:szCs w:val="22"/>
        </w:rPr>
      </w:r>
    </w:p>
    <w:p>
      <w:pPr>
        <w:pStyle w:val="Normal"/>
        <w:spacing w:lineRule="exact" w:line="140"/>
        <w:jc w:val="right"/>
        <w:rPr>
          <w:rFonts w:ascii="Calibri" w:hAnsi="Calibri" w:eastAsia="Times New Roman" w:cs="Calibri" w:asciiTheme="minorHAnsi" w:cstheme="minorHAnsi" w:hAnsiTheme="minorHAnsi"/>
          <w:sz w:val="22"/>
          <w:szCs w:val="22"/>
        </w:rPr>
      </w:pPr>
      <w:r>
        <w:rPr>
          <w:rFonts w:eastAsia="Times New Roman" w:cs="Calibri" w:cstheme="minorHAnsi"/>
          <w:sz w:val="22"/>
          <w:szCs w:val="22"/>
        </w:rPr>
      </w:r>
    </w:p>
    <w:p>
      <w:pPr>
        <w:pStyle w:val="Normal"/>
        <w:spacing w:lineRule="exact" w:line="14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REGULAMIN WYCIECZEK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organizowanych</w:t>
      </w:r>
    </w:p>
    <w:p>
      <w:pPr>
        <w:pStyle w:val="Normal"/>
        <w:spacing w:lineRule="exact" w:line="120"/>
        <w:jc w:val="center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przez Gminny Ośrodek Kultury w Rabie Wyżnej</w:t>
      </w:r>
    </w:p>
    <w:p>
      <w:pPr>
        <w:pStyle w:val="Normal"/>
        <w:spacing w:lineRule="exact" w:line="200"/>
        <w:jc w:val="center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312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Podstawa prawna:</w:t>
      </w:r>
    </w:p>
    <w:p>
      <w:pPr>
        <w:pStyle w:val="Normal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76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Statut Gminnego Ośrodka Kultury w Rabie Wyżnej, stanowiącego załącznik do Uchwały Nr XXX/227/2013 Rady Gminy Raba Wyżna z dnia 21 marca 2013 roku,</w:t>
      </w:r>
    </w:p>
    <w:p>
      <w:pPr>
        <w:pStyle w:val="Normal"/>
        <w:spacing w:lineRule="exact" w:line="125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auto" w:line="379"/>
        <w:ind w:right="360" w:hanging="0"/>
        <w:jc w:val="both"/>
        <w:rPr>
          <w:rFonts w:ascii="Times New Roman" w:hAnsi="Times New Roman" w:eastAsia="Times New Roman" w:cs="Times New Roman"/>
          <w:sz w:val="23"/>
        </w:rPr>
      </w:pPr>
      <w:r>
        <w:rPr>
          <w:rFonts w:eastAsia="Times New Roman" w:cs="Times New Roman" w:ascii="Times New Roman" w:hAnsi="Times New Roman"/>
          <w:sz w:val="23"/>
        </w:rPr>
      </w:r>
    </w:p>
    <w:p>
      <w:pPr>
        <w:pStyle w:val="Normal"/>
        <w:spacing w:lineRule="auto" w:line="379"/>
        <w:ind w:right="360" w:hanging="0"/>
        <w:jc w:val="both"/>
        <w:rPr>
          <w:rFonts w:ascii="Times New Roman" w:hAnsi="Times New Roman" w:eastAsia="Times New Roman" w:cs="Times New Roman"/>
          <w:sz w:val="23"/>
        </w:rPr>
      </w:pPr>
      <w:r>
        <w:rPr>
          <w:rFonts w:eastAsia="Times New Roman" w:cs="Times New Roman" w:ascii="Times New Roman" w:hAnsi="Times New Roman"/>
          <w:sz w:val="23"/>
        </w:rPr>
        <w:t>Ustawa z dnia 14 grudnia 2016 r. - Prawo oświatowe (t.j. Dz. U. z 2018 r. poz. 996 z późn. zm.).</w:t>
      </w:r>
    </w:p>
    <w:p>
      <w:pPr>
        <w:pStyle w:val="Normal"/>
        <w:spacing w:lineRule="exact" w:line="261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52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Rozporządzenie Ministra Edukacji Narodowej z dnia 25 maja 2018 r. w sprawie warunków i sposobu organizowania przez publiczne przedszkola, szkoły i placówki krajoznawstwa i turystyki (Dz. U. 2018 poz. 1055).</w: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61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71"/>
        <w:ind w:right="102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ind w:left="4604" w:hanging="0"/>
        <w:rPr>
          <w:rFonts w:ascii="Times New Roman" w:hAnsi="Times New Roman" w:eastAsia="Times New Roman" w:cs="Times New Roman"/>
          <w:b/>
          <w:sz w:val="24"/>
        </w:rPr>
      </w:pPr>
      <w:bookmarkStart w:id="2" w:name="page2"/>
      <w:bookmarkEnd w:id="2"/>
      <w:r>
        <w:rPr>
          <w:rFonts w:eastAsia="Times New Roman" w:cs="Times New Roman" w:ascii="Times New Roman" w:hAnsi="Times New Roman"/>
          <w:b/>
          <w:sz w:val="24"/>
        </w:rPr>
        <w:t>§ 1</w: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exact" w:line="31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4084" w:hanging="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Zasady ogólne</w: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spacing w:lineRule="exact" w:line="321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tabs>
          <w:tab w:val="clear" w:pos="708"/>
          <w:tab w:val="left" w:pos="724" w:leader="none"/>
        </w:tabs>
        <w:spacing w:lineRule="auto" w:line="271"/>
        <w:ind w:right="1020" w:hanging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1. Wycieczki i inne formy turystyki są integralną formą działalności wychowawczo-opiekuńczo- edukacyjnej placówki kulturalnej.</w:t>
      </w:r>
    </w:p>
    <w:p>
      <w:pPr>
        <w:pStyle w:val="Normal"/>
        <w:spacing w:lineRule="exact" w:line="46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ListParagraph"/>
        <w:tabs>
          <w:tab w:val="clear" w:pos="708"/>
          <w:tab w:val="left" w:pos="244" w:leader="none"/>
        </w:tabs>
        <w:ind w:left="0" w:hanging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2. Organizowanie przez Gminny Ośrodek Kultury w Rabie Wyżnej (dalej: „GOK”) wycieczek ma na celu:</w:t>
      </w:r>
    </w:p>
    <w:p>
      <w:pPr>
        <w:pStyle w:val="Normal"/>
        <w:spacing w:lineRule="exact" w:line="12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4" w:leader="none"/>
        </w:tabs>
        <w:ind w:left="704" w:hanging="70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poznawanie kraju, jego środowiska przyrodniczego, tradycji, zabytków kultury i historii</w:t>
      </w:r>
    </w:p>
    <w:p>
      <w:pPr>
        <w:pStyle w:val="Normal"/>
        <w:spacing w:lineRule="exact" w:line="12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4" w:leader="none"/>
        </w:tabs>
        <w:ind w:left="704" w:hanging="70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poznawanie kultury i języka innych państw</w:t>
      </w:r>
    </w:p>
    <w:p>
      <w:pPr>
        <w:pStyle w:val="Normal"/>
        <w:spacing w:lineRule="exact" w:line="12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4" w:leader="none"/>
        </w:tabs>
        <w:ind w:left="704" w:hanging="70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poszerzanie wiedzy z różnych dziedzin życia społecznego, gospodarczego i kulturalnego</w:t>
      </w:r>
    </w:p>
    <w:p>
      <w:pPr>
        <w:pStyle w:val="Normal"/>
        <w:spacing w:lineRule="exact" w:line="12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4" w:leader="none"/>
        </w:tabs>
        <w:ind w:left="704" w:hanging="70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wspomaganie rodziny i szkoły w procesie wychowania</w:t>
      </w:r>
    </w:p>
    <w:p>
      <w:pPr>
        <w:pStyle w:val="Normal"/>
        <w:spacing w:lineRule="exact" w:line="12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14" w:leader="none"/>
        </w:tabs>
        <w:spacing w:lineRule="auto" w:line="271"/>
        <w:ind w:left="4" w:right="520" w:hanging="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upowszechnianie wśród dzieci i młodzieży zasad ochrony środowiska naturalnego</w:t>
        <w:tab/>
        <w:t>oraz umiejętności korzystania z zasobów przyrody</w:t>
      </w:r>
    </w:p>
    <w:p>
      <w:pPr>
        <w:pStyle w:val="Normal"/>
        <w:spacing w:lineRule="exact" w:line="46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4" w:leader="none"/>
        </w:tabs>
        <w:ind w:left="704" w:hanging="70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podnoszenie sprawności fizycznej</w:t>
      </w:r>
    </w:p>
    <w:p>
      <w:pPr>
        <w:pStyle w:val="Normal"/>
        <w:spacing w:lineRule="exact" w:line="12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4" w:leader="none"/>
        </w:tabs>
        <w:ind w:left="704" w:hanging="70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upowszechnianie form aktywnego wypoczynku, sportu i rekreacji</w:t>
      </w:r>
    </w:p>
    <w:p>
      <w:pPr>
        <w:pStyle w:val="Normal"/>
        <w:spacing w:lineRule="exact" w:line="12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4" w:leader="none"/>
        </w:tabs>
        <w:ind w:left="704" w:hanging="70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przeciwdziałanie patologii społecznej</w:t>
      </w:r>
    </w:p>
    <w:p>
      <w:pPr>
        <w:pStyle w:val="Normal"/>
        <w:spacing w:lineRule="exact" w:line="12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04" w:leader="none"/>
        </w:tabs>
        <w:ind w:left="704" w:hanging="70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poznawanie zasad bezpiecznego zachowania się w różnych sytuacjach.</w:t>
      </w:r>
    </w:p>
    <w:p>
      <w:pPr>
        <w:pStyle w:val="Normal"/>
        <w:spacing w:lineRule="exact" w:line="12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44" w:leader="none"/>
        </w:tabs>
        <w:ind w:left="244" w:hanging="24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Krajoznawstwo i turystyka może być organizowana we współdziałaniu z publicznymi przedszkolami, szkołami i placówkami w ramach zajęć pozaszkolnych.</w:t>
      </w:r>
    </w:p>
    <w:p>
      <w:pPr>
        <w:pStyle w:val="Normal"/>
        <w:spacing w:lineRule="exact" w:line="12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44" w:leader="none"/>
        </w:tabs>
        <w:spacing w:lineRule="auto" w:line="252"/>
        <w:ind w:left="4" w:right="1060" w:hanging="4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Organizację i program wycieczek oraz imprez kulturalnych dostosowuje się do wieku,</w:t>
        <w:tab/>
        <w:t>zainteresowań i potrzeb uczestników, ich stanu zdrowia, sprawności fizycznej, stopnia</w:t>
        <w:tab/>
        <w:t>przygotowania i umiejętności specjalistycznych.</w:t>
      </w:r>
    </w:p>
    <w:p>
      <w:pPr>
        <w:pStyle w:val="Normal"/>
        <w:spacing w:lineRule="exact" w:line="64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44" w:leader="none"/>
        </w:tabs>
        <w:spacing w:lineRule="auto" w:line="271"/>
        <w:ind w:left="4" w:right="260" w:hanging="4"/>
        <w:rPr>
          <w:rFonts w:ascii="Times New Roman" w:hAnsi="Times New Roman" w:eastAsia="Times New Roman" w:cs="Times New Roman"/>
          <w:sz w:val="23"/>
        </w:rPr>
      </w:pPr>
      <w:r>
        <w:rPr>
          <w:rFonts w:eastAsia="Times New Roman" w:cs="Times New Roman" w:ascii="Times New Roman" w:hAnsi="Times New Roman"/>
          <w:sz w:val="23"/>
        </w:rPr>
        <w:t>Uczestnicy niepełnosprawni, o ile nie ma przeciwwskazań zdrowotnych, mogą brać udział w</w:t>
        <w:tab/>
        <w:t>wycieczkach i imprezach kulturalnych, a organizatorzy tych wycieczek i imprez powinni zapewnić im warunki</w:t>
        <w:tab/>
        <w:t>odpowiednie do specyficznych potrzeb wynikających z rodzaju i stopnia niepełnosprawności.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44" w:leader="none"/>
        </w:tabs>
        <w:spacing w:lineRule="auto" w:line="271"/>
        <w:ind w:right="260" w:hanging="0"/>
        <w:jc w:val="both"/>
        <w:rPr>
          <w:rFonts w:ascii="Times New Roman" w:hAnsi="Times New Roman" w:eastAsia="Times New Roman" w:cs="Times New Roman"/>
          <w:sz w:val="23"/>
        </w:rPr>
      </w:pPr>
      <w:r>
        <w:rPr>
          <w:rFonts w:eastAsia="Times New Roman" w:cs="Times New Roman" w:ascii="Times New Roman" w:hAnsi="Times New Roman"/>
          <w:sz w:val="23"/>
        </w:rPr>
        <w:t>Wycieczki i imprezy kulturalne organizowane przez GOK, nie podlegają przepisom ustawy z dnia 24 listopada 2017 r. o imprezach turystycznych i powiązanych usługach turystycznych (t.j. Dz.U. 2019 poz. 548), gdyż organizowane są okazjonalnie, na zasadach niezarobkowych i oferowane są wyłącznie ograniczonej grupie podróżnych (art. 3 pkt. 1 ww. ustawy).</w:t>
      </w:r>
    </w:p>
    <w:p>
      <w:pPr>
        <w:pStyle w:val="Normal"/>
        <w:tabs>
          <w:tab w:val="clear" w:pos="708"/>
          <w:tab w:val="left" w:pos="244" w:leader="none"/>
        </w:tabs>
        <w:spacing w:lineRule="auto" w:line="271"/>
        <w:ind w:right="260" w:hanging="0"/>
        <w:jc w:val="both"/>
        <w:rPr>
          <w:rFonts w:ascii="Times New Roman" w:hAnsi="Times New Roman" w:eastAsia="Times New Roman" w:cs="Times New Roman"/>
          <w:sz w:val="23"/>
        </w:rPr>
      </w:pPr>
      <w:r>
        <w:rPr>
          <w:rFonts w:eastAsia="Times New Roman" w:cs="Times New Roman" w:ascii="Times New Roman" w:hAnsi="Times New Roman"/>
          <w:sz w:val="23"/>
        </w:rPr>
      </w:r>
    </w:p>
    <w:p>
      <w:pPr>
        <w:pStyle w:val="Normal"/>
        <w:tabs>
          <w:tab w:val="clear" w:pos="708"/>
          <w:tab w:val="left" w:pos="244" w:leader="none"/>
        </w:tabs>
        <w:spacing w:lineRule="auto" w:line="271"/>
        <w:ind w:right="260" w:hanging="0"/>
        <w:jc w:val="both"/>
        <w:rPr>
          <w:rFonts w:ascii="Times New Roman" w:hAnsi="Times New Roman" w:eastAsia="Times New Roman" w:cs="Times New Roman"/>
          <w:sz w:val="23"/>
        </w:rPr>
      </w:pPr>
      <w:r>
        <w:rPr>
          <w:rFonts w:eastAsia="Times New Roman" w:cs="Times New Roman" w:ascii="Times New Roman" w:hAnsi="Times New Roman"/>
          <w:sz w:val="23"/>
        </w:rPr>
      </w:r>
    </w:p>
    <w:p>
      <w:pPr>
        <w:pStyle w:val="Normal"/>
        <w:spacing w:lineRule="exact" w:line="44"/>
        <w:rPr>
          <w:rFonts w:ascii="Times New Roman" w:hAnsi="Times New Roman" w:eastAsia="Times New Roman" w:cs="Times New Roman"/>
          <w:sz w:val="23"/>
        </w:rPr>
      </w:pPr>
      <w:r>
        <w:rPr>
          <w:rFonts w:eastAsia="Times New Roman" w:cs="Times New Roman" w:ascii="Times New Roman" w:hAnsi="Times New Roman"/>
          <w:sz w:val="23"/>
        </w:rPr>
      </w:r>
    </w:p>
    <w:p>
      <w:pPr>
        <w:pStyle w:val="Normal"/>
        <w:numPr>
          <w:ilvl w:val="1"/>
          <w:numId w:val="2"/>
        </w:numPr>
        <w:tabs>
          <w:tab w:val="clear" w:pos="708"/>
          <w:tab w:val="left" w:pos="4844" w:leader="none"/>
        </w:tabs>
        <w:ind w:left="4844" w:hanging="174"/>
        <w:jc w:val="both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2</w:t>
      </w:r>
    </w:p>
    <w:p>
      <w:pPr>
        <w:pStyle w:val="Normal"/>
        <w:spacing w:lineRule="exact" w:line="12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ind w:left="3884" w:hanging="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Rodzaje wycieczek</w:t>
      </w:r>
    </w:p>
    <w:p>
      <w:pPr>
        <w:pStyle w:val="Normal"/>
        <w:spacing w:lineRule="exact" w:line="125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ind w:left="4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Organizowanie krajoznawstwa i turystyki odbywa się w następujących formach:</w:t>
      </w:r>
    </w:p>
    <w:p>
      <w:pPr>
        <w:pStyle w:val="Normal"/>
        <w:spacing w:lineRule="exact" w:line="12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4" w:leader="none"/>
        </w:tabs>
        <w:ind w:left="704" w:hanging="70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wycieczki i imprezy w celach kulturalnych (kino, teatr, wystawy, muzeum, imprezy masowe, festyny,</w:t>
      </w:r>
    </w:p>
    <w:p>
      <w:pPr>
        <w:pStyle w:val="Normal"/>
        <w:ind w:left="4" w:hanging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     </w:t>
      </w:r>
      <w:r>
        <w:rPr>
          <w:rFonts w:eastAsia="Times New Roman" w:cs="Times New Roman" w:ascii="Times New Roman" w:hAnsi="Times New Roman"/>
          <w:sz w:val="24"/>
        </w:rPr>
        <w:t>itp.),</w:t>
      </w:r>
    </w:p>
    <w:p>
      <w:pPr>
        <w:pStyle w:val="Normal"/>
        <w:spacing w:lineRule="exact" w:line="12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4" w:leader="none"/>
        </w:tabs>
        <w:ind w:left="704" w:hanging="70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wycieczki rekreacyjno-sportowe (wyjazdy na basen, kuligi, ogniska integracyjne, itp.),</w:t>
      </w:r>
    </w:p>
    <w:p>
      <w:pPr>
        <w:pStyle w:val="Normal"/>
        <w:spacing w:lineRule="exact" w:line="12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14" w:leader="none"/>
        </w:tabs>
        <w:spacing w:lineRule="auto" w:line="271"/>
        <w:ind w:left="4" w:hanging="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wycieczki krajoznawczo-turystyczne (krajowe i zagraniczne), udział w których nie wymaga</w:t>
        <w:tab/>
        <w:t>od uczestników przygotowania kondycyjnego i umiejętności specjalistycznych,</w:t>
      </w:r>
    </w:p>
    <w:p>
      <w:pPr>
        <w:pStyle w:val="Normal"/>
        <w:spacing w:lineRule="exact" w:line="46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704" w:leader="none"/>
        </w:tabs>
        <w:ind w:left="704" w:hanging="70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wycieczki krajoznawczo-turystyczne takie jak: biwaki, konkursy, turnieje,</w:t>
      </w:r>
    </w:p>
    <w:p>
      <w:pPr>
        <w:pStyle w:val="Normal"/>
        <w:spacing w:lineRule="exact" w:line="12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sectPr>
          <w:type w:val="nextPage"/>
          <w:pgSz w:w="11906" w:h="16838"/>
          <w:pgMar w:left="1136" w:right="1160" w:gutter="0" w:header="0" w:top="638" w:footer="0" w:bottom="1440"/>
          <w:pgNumType w:fmt="decimal"/>
          <w:formProt w:val="false"/>
          <w:textDirection w:val="lrTb"/>
          <w:docGrid w:type="default" w:linePitch="360" w:charSpace="0"/>
        </w:sectPr>
        <w:pStyle w:val="Normal"/>
        <w:numPr>
          <w:ilvl w:val="0"/>
          <w:numId w:val="3"/>
        </w:numPr>
        <w:tabs>
          <w:tab w:val="clear" w:pos="708"/>
          <w:tab w:val="left" w:pos="714" w:leader="none"/>
        </w:tabs>
        <w:spacing w:lineRule="auto" w:line="252"/>
        <w:ind w:left="4" w:right="260" w:hanging="4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specjalistyczne wycieczki krajoznawczo-turystyczne , w tym obozy wędrowne, udział w których wymaga od uczestników przygotowania kondycyjnego i umiejętności specjalistycznych, w tym posługiwania się specjalistycznym sprzętem.</w:t>
      </w:r>
    </w:p>
    <w:p>
      <w:pPr>
        <w:pStyle w:val="Normal"/>
        <w:ind w:left="4704" w:hanging="0"/>
        <w:rPr>
          <w:rFonts w:ascii="Times New Roman" w:hAnsi="Times New Roman" w:eastAsia="Times New Roman" w:cs="Times New Roman"/>
          <w:b/>
          <w:sz w:val="24"/>
        </w:rPr>
      </w:pPr>
      <w:bookmarkStart w:id="3" w:name="page3"/>
      <w:bookmarkEnd w:id="3"/>
      <w:r>
        <w:rPr>
          <w:rFonts w:eastAsia="Times New Roman" w:cs="Times New Roman" w:ascii="Times New Roman" w:hAnsi="Times New Roman"/>
          <w:b/>
          <w:sz w:val="24"/>
        </w:rPr>
        <w:t>§ 3</w:t>
      </w:r>
    </w:p>
    <w:p>
      <w:pPr>
        <w:pStyle w:val="Normal"/>
        <w:spacing w:lineRule="exact" w:line="12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ind w:left="2984" w:hanging="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Kierownik wycieczki i opiekunowie</w:t>
      </w:r>
    </w:p>
    <w:p>
      <w:pPr>
        <w:pStyle w:val="Normal"/>
        <w:spacing w:lineRule="exact" w:line="125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44" w:leader="none"/>
        </w:tabs>
        <w:ind w:left="4" w:right="20" w:hanging="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Kierownika wycieczki lub imprezy kulturalnej wyznacza dyrektor GOK spośród pracowników ośrodka kultury o kwalifikacjach odpowiednich do realizacji określonych form krajoznawstwa i turystyki.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44" w:leader="none"/>
        </w:tabs>
        <w:ind w:left="4" w:right="60" w:hanging="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Kierownik i opiekunowie specjalistycznej wycieczki krajoznawczo-turystycznej, o której mowa w § 2 lit. e) są obowiązani posiadać udokumentowane przygotowanie zapewniające bezpieczną realizację programu wycieczki.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44" w:leader="none"/>
        </w:tabs>
        <w:spacing w:lineRule="auto" w:line="271"/>
        <w:ind w:left="4" w:right="40" w:hanging="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Opiekunem wycieczki lub imprezy kulturalnej może być instruktor lub inna osoba pełnoletnia, która uzyska zgodę dyrektora GOK.</w:t>
      </w:r>
    </w:p>
    <w:p>
      <w:pPr>
        <w:pStyle w:val="Normal"/>
        <w:spacing w:lineRule="exact" w:line="46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40" w:leader="none"/>
        </w:tabs>
        <w:spacing w:lineRule="auto" w:line="271"/>
        <w:ind w:left="4" w:hanging="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W przypadku większej niż jeden liczby opiekunów przynajmniej jeden z nich powinien posiadać kwalifikacje pedagogiczne.</w:t>
      </w:r>
    </w:p>
    <w:p>
      <w:pPr>
        <w:pStyle w:val="Normal"/>
        <w:spacing w:lineRule="exact" w:line="46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44" w:leader="none"/>
        </w:tabs>
        <w:spacing w:lineRule="auto" w:line="252"/>
        <w:ind w:left="4" w:right="60" w:hanging="4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Kierownikiem lub opiekunem uczniów biorących udział w wycieczce zagranicznej</w:t>
        <w:tab/>
        <w:t>może być osoba znająca język obcy w stopniu umożliwiającym porozumienie się w kraju</w:t>
        <w:tab/>
        <w:t>docelowym, jak również w krajach znajdujących się na trasie planowanej wycieczki.</w:t>
      </w:r>
    </w:p>
    <w:p>
      <w:pPr>
        <w:pStyle w:val="Normal"/>
        <w:spacing w:lineRule="exact" w:line="64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244" w:leader="none"/>
        </w:tabs>
        <w:ind w:left="244" w:hanging="24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Do zadań kierownika wycieczki lub imprezy  kulturalnej należy:</w:t>
      </w:r>
    </w:p>
    <w:p>
      <w:pPr>
        <w:pStyle w:val="Normal"/>
        <w:spacing w:lineRule="exact" w:line="12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04" w:leader="none"/>
        </w:tabs>
        <w:ind w:left="704" w:hanging="70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opracowanie programu i harmonogramu wycieczki lub imprezy kulturalnej,</w:t>
      </w:r>
    </w:p>
    <w:p>
      <w:pPr>
        <w:pStyle w:val="Normal"/>
        <w:spacing w:lineRule="exact" w:line="12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04" w:leader="none"/>
        </w:tabs>
        <w:ind w:left="704" w:hanging="70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opracowanie regulaminu i zapoznanie z nim oraz z programem wszystkich uczestników, ich rodziców (w przypadku uczestników niepełnoletnich) oraz opiekunów wycieczki, a także poinformowanie ich o celu i trasie wycieczki,</w:t>
      </w:r>
    </w:p>
    <w:p>
      <w:pPr>
        <w:pStyle w:val="Normal"/>
        <w:spacing w:lineRule="exact" w:line="12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14" w:leader="none"/>
        </w:tabs>
        <w:spacing w:lineRule="auto" w:line="271"/>
        <w:ind w:left="4" w:right="160" w:hanging="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zapewnienie warunków do pełnej realizacji programu i regulaminu wycieczki lub imprezy kulturalnej oraz sprawowanie nadzoru w tym zakresie,</w:t>
      </w:r>
    </w:p>
    <w:p>
      <w:pPr>
        <w:pStyle w:val="Normal"/>
        <w:spacing w:lineRule="exact" w:line="46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14" w:leader="none"/>
        </w:tabs>
        <w:spacing w:lineRule="auto" w:line="271"/>
        <w:ind w:left="4" w:right="360" w:hanging="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zapoznanie uczestników i opiekunów wycieczki z zasadami bezpieczeństwa oraz zapewnienie warunków do ich przestrzegania,</w:t>
      </w:r>
    </w:p>
    <w:p>
      <w:pPr>
        <w:pStyle w:val="Normal"/>
        <w:spacing w:lineRule="exact" w:line="46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14" w:leader="none"/>
        </w:tabs>
        <w:spacing w:lineRule="auto" w:line="271"/>
        <w:ind w:left="4" w:right="560" w:hanging="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określenie zadań opiekunowi/opiekunom w zakresie realizacji programu, zapewnienia</w:t>
        <w:tab/>
        <w:t>opieki i bezpieczeństwa uczestnikom wycieczki lub imprezy kulturalnej,</w:t>
      </w:r>
    </w:p>
    <w:p>
      <w:pPr>
        <w:pStyle w:val="Normal"/>
        <w:spacing w:lineRule="exact" w:line="46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14" w:leader="none"/>
        </w:tabs>
        <w:spacing w:lineRule="auto" w:line="271"/>
        <w:ind w:left="4" w:right="600" w:hanging="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nadzorowanie zaopatrzenia uczestników i opiekunów w sprawny sprzęt i ekwipunek oraz apteczkę</w:t>
        <w:tab/>
        <w:t>pierwszej pomocy</w:t>
      </w:r>
    </w:p>
    <w:p>
      <w:pPr>
        <w:pStyle w:val="Normal"/>
        <w:spacing w:lineRule="exact" w:line="46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04" w:leader="none"/>
        </w:tabs>
        <w:ind w:left="704" w:hanging="70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organizacja transportu, wyżywienia i zapewnienie noclegu dla uczestników i opiekunów,</w:t>
      </w:r>
    </w:p>
    <w:p>
      <w:pPr>
        <w:pStyle w:val="Normal"/>
        <w:spacing w:lineRule="exact" w:line="12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264" w:leader="none"/>
        </w:tabs>
        <w:ind w:left="264" w:hanging="26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      </w:t>
      </w:r>
      <w:r>
        <w:rPr>
          <w:rFonts w:eastAsia="Times New Roman" w:cs="Times New Roman" w:ascii="Times New Roman" w:hAnsi="Times New Roman"/>
          <w:sz w:val="24"/>
        </w:rPr>
        <w:t>dokonanie podziału zadań wśród uczestników,</w:t>
      </w:r>
    </w:p>
    <w:p>
      <w:pPr>
        <w:pStyle w:val="Normal"/>
        <w:spacing w:lineRule="exact" w:line="12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04" w:leader="none"/>
        </w:tabs>
        <w:ind w:left="704" w:hanging="70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opieka nad dziećmi biorącymi udział w wycieczce lub imprezie kulturalnej,</w:t>
      </w:r>
    </w:p>
    <w:p>
      <w:pPr>
        <w:pStyle w:val="Normal"/>
        <w:spacing w:lineRule="exact" w:line="12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14" w:leader="none"/>
        </w:tabs>
        <w:spacing w:lineRule="auto" w:line="271"/>
        <w:ind w:left="4" w:right="700" w:hanging="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dysponowanie środkami finansowymi przeznaczonymi na organizację wycieczki lub</w:t>
        <w:tab/>
        <w:t>imprezy kulturalnej,</w:t>
      </w:r>
    </w:p>
    <w:p>
      <w:pPr>
        <w:pStyle w:val="Normal"/>
        <w:spacing w:lineRule="exact" w:line="46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714" w:leader="none"/>
        </w:tabs>
        <w:spacing w:lineRule="auto" w:line="271"/>
        <w:ind w:left="4" w:right="960" w:hanging="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dokonanie podsumowania, oceny i rozliczenia finansowego wycieczki lub imprezy kulturalnej po jej zakończeniu i informowanie o tym dyrektora GOK i pełnoletnich uczestników lub rodziców/opiekunów prawnych niepełnoletnich uczestników.</w:t>
      </w:r>
      <w:r>
        <w:rPr/>
        <w:t xml:space="preserve"> </w:t>
      </w:r>
    </w:p>
    <w:p>
      <w:pPr>
        <w:pStyle w:val="Normal"/>
        <w:spacing w:lineRule="exact" w:line="46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ind w:left="4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7. Obowiązkiem opiekuna jest:</w:t>
      </w:r>
    </w:p>
    <w:p>
      <w:pPr>
        <w:pStyle w:val="Normal"/>
        <w:spacing w:lineRule="exact" w:line="12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704" w:leader="none"/>
        </w:tabs>
        <w:ind w:left="704" w:hanging="70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sprawowanie opieki nad powierzonymi mu uczestnikami,</w:t>
      </w:r>
    </w:p>
    <w:p>
      <w:pPr>
        <w:pStyle w:val="Normal"/>
        <w:spacing w:lineRule="exact" w:line="12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714" w:leader="none"/>
        </w:tabs>
        <w:spacing w:lineRule="auto" w:line="271"/>
        <w:ind w:left="4" w:right="140" w:hanging="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współdziałanie z kierownikiem w zakresie realizacji programu i harmonogramu wycieczki</w:t>
        <w:tab/>
        <w:t>lub imprezy kulturalnej i przestrzegania jej regulaminu,</w:t>
      </w:r>
    </w:p>
    <w:p>
      <w:pPr>
        <w:pStyle w:val="Normal"/>
        <w:spacing w:lineRule="exact" w:line="46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714" w:leader="none"/>
        </w:tabs>
        <w:spacing w:lineRule="auto" w:line="271"/>
        <w:ind w:left="4" w:right="80" w:hanging="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sprawowanie nadzoru nad przestrzeganiem regulaminu przez uczestników, ze szczególnym</w:t>
        <w:tab/>
        <w:t>uwzględnieniem zasad bezpieczeństwa</w:t>
      </w:r>
    </w:p>
    <w:p>
      <w:pPr>
        <w:pStyle w:val="Normal"/>
        <w:spacing w:lineRule="exact" w:line="46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704" w:leader="none"/>
        </w:tabs>
        <w:ind w:left="704" w:hanging="704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nadzór nad wykonaniem zadań powierzonych uczestnikom. wykonywanie innych zadań zleconych przez kierownika. Opiekunowie potwierdzają własnoręcznym podpisem na karcie wycieczki przyjęcie odpowiedzialności za powierzonych im uczestników.</w:t>
      </w:r>
    </w:p>
    <w:p>
      <w:pPr>
        <w:pStyle w:val="Normal"/>
        <w:spacing w:lineRule="exact" w:line="46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7"/>
        </w:numPr>
        <w:tabs>
          <w:tab w:val="clear" w:pos="708"/>
          <w:tab w:val="left" w:pos="360" w:leader="none"/>
        </w:tabs>
        <w:spacing w:lineRule="auto" w:line="247"/>
        <w:ind w:right="68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W przypadku wycieczki lub imprezy  kulturalnej odbywającej się w dniu wolnym od pracy (sobota, niedziela, inne święta), kierownik i opiekunowie zatrudnieni w GOK powinni posiadać pisemną delegację wystawiona przez dyrektora GOK. Dokument ten stwierdza fakt świadczenia pracy przez nich poza GOK.</w:t>
      </w:r>
    </w:p>
    <w:p>
      <w:pPr>
        <w:pStyle w:val="Normal"/>
        <w:ind w:left="4704" w:hanging="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ind w:left="4704" w:hanging="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§ 4</w:t>
      </w:r>
    </w:p>
    <w:p>
      <w:pPr>
        <w:pStyle w:val="Normal"/>
        <w:spacing w:lineRule="exact" w:line="12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ind w:left="3324" w:hanging="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Zasady organizacji wycieczek</w:t>
      </w:r>
    </w:p>
    <w:p>
      <w:pPr>
        <w:pStyle w:val="Normal"/>
        <w:spacing w:lineRule="exact" w:line="125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244" w:leader="none"/>
        </w:tabs>
        <w:spacing w:lineRule="auto" w:line="247"/>
        <w:ind w:left="4" w:hanging="4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Przy organizacji zajęć, imprez kulturalnych i wycieczek poza terenem GOK liczbę opiekunów oraz sposób zorganizowania opieki ustala się, uwzględniając wiek, stopień rozwoju psychofizycznego, stan zdrowia i ewentualną niepełnosprawność osób powierzonych opiece</w:t>
        <w:tab/>
        <w:t>GOK, a także specyfikę zajęć, imprez kulturalnych i wycieczek oraz warunki, w jakich będą się one</w:t>
        <w:tab/>
        <w:t>odbywać.</w:t>
      </w:r>
    </w:p>
    <w:p>
      <w:pPr>
        <w:pStyle w:val="Normal"/>
        <w:spacing w:lineRule="exact" w:line="74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244" w:leader="none"/>
        </w:tabs>
        <w:spacing w:lineRule="auto" w:line="271"/>
        <w:ind w:left="4" w:right="720" w:hanging="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Dla zapewnienia uczestnikom wycieczek pełnego bezpieczeństwa powinna być określona minimalna ilość opiekunów przypadająca na grupę uczniów:</w:t>
        <w:tab/>
        <w:t xml:space="preserve">             </w:t>
      </w:r>
      <w:r>
        <w:rPr>
          <w:rFonts w:eastAsia="Times New Roman" w:cs="Times New Roman" w:ascii="Times New Roman" w:hAnsi="Times New Roman"/>
          <w:sz w:val="23"/>
        </w:rPr>
        <w:t xml:space="preserve">trzech opiekunów na grupę do 30 uczniów, </w:t>
        <w:tab/>
        <w:tab/>
        <w:tab/>
        <w:tab/>
        <w:tab/>
        <w:t xml:space="preserve">             dwóch opiekunów na grupę do 20 uczniów,</w:t>
        <w:tab/>
        <w:tab/>
        <w:tab/>
        <w:tab/>
        <w:tab/>
        <w:tab/>
        <w:t xml:space="preserve">    jeden opiekun na grupę do 10 uczniów.</w:t>
      </w:r>
    </w:p>
    <w:p>
      <w:pPr>
        <w:pStyle w:val="Normal"/>
        <w:spacing w:lineRule="exact" w:line="1"/>
        <w:rPr>
          <w:rFonts w:ascii="Times New Roman" w:hAnsi="Times New Roman" w:eastAsia="Times New Roman" w:cs="Times New Roman"/>
          <w:sz w:val="23"/>
        </w:rPr>
      </w:pPr>
      <w:r>
        <w:rPr>
          <w:rFonts w:eastAsia="Times New Roman" w:cs="Times New Roman" w:ascii="Times New Roman" w:hAnsi="Times New Roman"/>
          <w:sz w:val="23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244" w:leader="none"/>
        </w:tabs>
        <w:spacing w:lineRule="auto" w:line="290"/>
        <w:ind w:left="4" w:right="20" w:hanging="4"/>
        <w:rPr>
          <w:rFonts w:ascii="Times New Roman" w:hAnsi="Times New Roman" w:eastAsia="Times New Roman" w:cs="Times New Roman"/>
          <w:sz w:val="23"/>
        </w:rPr>
      </w:pPr>
      <w:r>
        <w:rPr>
          <w:rFonts w:eastAsia="Times New Roman" w:cs="Times New Roman" w:ascii="Times New Roman" w:hAnsi="Times New Roman"/>
          <w:sz w:val="23"/>
        </w:rPr>
        <w:t>Liczba opiekunów może ulec zmianie uwzględniając wiek, stan zdrowia, niepełnosprawność</w:t>
        <w:tab/>
        <w:t>uczniów a także specyfikę zajęć, wyjść i wycieczek oraz warunki w jakich będą się one odbywały.</w:t>
      </w:r>
    </w:p>
    <w:p>
      <w:pPr>
        <w:pStyle w:val="Normal"/>
        <w:spacing w:lineRule="exact" w:line="24"/>
        <w:rPr>
          <w:rFonts w:ascii="Times New Roman" w:hAnsi="Times New Roman" w:eastAsia="Times New Roman" w:cs="Times New Roman"/>
          <w:sz w:val="23"/>
        </w:rPr>
      </w:pPr>
      <w:r>
        <w:rPr>
          <w:rFonts w:eastAsia="Times New Roman" w:cs="Times New Roman" w:ascii="Times New Roman" w:hAnsi="Times New Roman"/>
          <w:sz w:val="23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244" w:leader="none"/>
        </w:tabs>
        <w:spacing w:lineRule="auto" w:line="271"/>
        <w:ind w:left="4" w:right="540" w:hanging="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Miejscem zbiórki uczniów rozpoczynających i kończących każdą wycieczkę jest plac</w:t>
        <w:tab/>
        <w:t>przed Gminnym Ośrodkiem Kultury w Rabie Wyżnej.</w:t>
      </w:r>
    </w:p>
    <w:p>
      <w:pPr>
        <w:pStyle w:val="Normal"/>
        <w:spacing w:lineRule="exact" w:line="46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244" w:leader="none"/>
        </w:tabs>
        <w:spacing w:lineRule="auto" w:line="252"/>
        <w:ind w:left="4" w:right="560" w:hanging="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Uczestnik biorący udział w jakiejkolwiek wycieczce organizowanej przez GOK, po jej</w:t>
        <w:tab/>
        <w:t>zakończeniu nie może odłączyć się od grupy wracającej z tej wycieczki wcześniej (nawet</w:t>
        <w:tab/>
        <w:t>za pisemną, ustną lub telefoniczną zgodą rodzica/ prawnego opiekuna).</w:t>
      </w:r>
    </w:p>
    <w:p>
      <w:pPr>
        <w:pStyle w:val="Normal"/>
        <w:spacing w:lineRule="exact" w:line="64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244" w:leader="none"/>
        </w:tabs>
        <w:spacing w:lineRule="auto" w:line="271"/>
        <w:ind w:left="4" w:right="200" w:hanging="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Przed wyruszeniem na wycieczkę należy pouczyć jej uczestników o zasadach bezpieczeństwa i sposobie zachowania się w razie nieszczęśliwego wypadku.</w:t>
      </w:r>
    </w:p>
    <w:p>
      <w:pPr>
        <w:pStyle w:val="Normal"/>
        <w:spacing w:lineRule="exact" w:line="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244" w:leader="none"/>
        </w:tabs>
        <w:spacing w:lineRule="auto" w:line="271"/>
        <w:ind w:left="4" w:right="520" w:hanging="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Opiekunowie sprawdzają stan liczbowy uczestników przed wyruszeniem z każdego</w:t>
        <w:tab/>
        <w:t>miejsca pobytu, w czasie zwiedzania, przejazdów oraz po przybyciu do punktu</w:t>
        <w:tab/>
        <w:t>docelowego.</w:t>
      </w:r>
    </w:p>
    <w:p>
      <w:pPr>
        <w:pStyle w:val="Normal"/>
        <w:spacing w:lineRule="exact" w:line="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244" w:leader="none"/>
        </w:tabs>
        <w:spacing w:lineRule="auto" w:line="271"/>
        <w:ind w:left="4" w:right="400" w:hanging="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Udział dzieci w wycieczce wymaga pisemnej zgody rodziców/ prawnych opiekunów, którzy</w:t>
        <w:tab/>
        <w:t>powinni przed jej rozpoczęciem pokryć koszty związane z udziałem w niej ich dziecka.</w:t>
      </w:r>
    </w:p>
    <w:p>
      <w:pPr>
        <w:pStyle w:val="Normal"/>
        <w:spacing w:lineRule="exact" w:line="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244" w:leader="none"/>
        </w:tabs>
        <w:spacing w:lineRule="auto" w:line="271"/>
        <w:ind w:left="4" w:right="440" w:hanging="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Zabrania się prowadzenia wycieczek podczas burzy, śnieżycy, gołoledzi, wichury lub</w:t>
        <w:tab/>
        <w:t>innych niekorzystnych czynników atmosferycznych.</w:t>
      </w:r>
    </w:p>
    <w:p>
      <w:pPr>
        <w:pStyle w:val="Normal"/>
        <w:spacing w:lineRule="exact" w:line="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364" w:leader="none"/>
        </w:tabs>
        <w:spacing w:lineRule="auto" w:line="271"/>
        <w:ind w:left="4" w:right="360" w:hanging="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Podczas wycieczek należy bezwzględnie przestrzegać zasad bezpiecznego poruszania się</w:t>
        <w:tab/>
        <w:t>po drogach.</w:t>
      </w:r>
    </w:p>
    <w:p>
      <w:pPr>
        <w:pStyle w:val="Normal"/>
        <w:spacing w:lineRule="exact" w:line="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9"/>
        </w:numPr>
        <w:tabs>
          <w:tab w:val="clear" w:pos="708"/>
          <w:tab w:val="left" w:pos="356" w:leader="none"/>
        </w:tabs>
        <w:spacing w:lineRule="auto" w:line="271"/>
        <w:ind w:left="4" w:right="1420" w:hanging="4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Uczestnicy wycieczek i  innych wydarzeń kulturalnych  powinni być objęci ubezpieczeniem od następstw nieszczęśliwych wypadków we własnym zakresie.</w:t>
      </w:r>
    </w:p>
    <w:p>
      <w:pPr>
        <w:pStyle w:val="Normal"/>
        <w:spacing w:lineRule="exact" w:line="46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left="4664" w:hanging="0"/>
        <w:rPr>
          <w:rFonts w:ascii="Times New Roman" w:hAnsi="Times New Roman" w:eastAsia="Times New Roman" w:cs="Times New Roman"/>
          <w:b/>
          <w:sz w:val="24"/>
        </w:rPr>
      </w:pPr>
      <w:bookmarkStart w:id="4" w:name="page5"/>
      <w:bookmarkEnd w:id="4"/>
      <w:r>
        <w:rPr>
          <w:rFonts w:eastAsia="Times New Roman" w:cs="Times New Roman" w:ascii="Times New Roman" w:hAnsi="Times New Roman"/>
          <w:b/>
          <w:sz w:val="24"/>
        </w:rPr>
        <w:t>§ 5</w:t>
      </w:r>
    </w:p>
    <w:p>
      <w:pPr>
        <w:pStyle w:val="Normal"/>
        <w:spacing w:lineRule="exact" w:line="12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ind w:left="3124" w:hanging="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Obowiązki uczestników wycieczki</w:t>
      </w:r>
    </w:p>
    <w:p>
      <w:pPr>
        <w:pStyle w:val="Normal"/>
        <w:spacing w:lineRule="exact" w:line="125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ListParagraph"/>
        <w:numPr>
          <w:ilvl w:val="0"/>
          <w:numId w:val="14"/>
        </w:numPr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Uczestnik wycieczki lub imprezy kulturalnej jest zobowiązany:</w:t>
      </w:r>
    </w:p>
    <w:p>
      <w:pPr>
        <w:pStyle w:val="ListParagraph"/>
        <w:numPr>
          <w:ilvl w:val="0"/>
          <w:numId w:val="10"/>
        </w:numPr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przybyć na miejsce zbiórki o wyznaczonej godzinie,</w:t>
      </w:r>
    </w:p>
    <w:p>
      <w:pPr>
        <w:pStyle w:val="Normal"/>
        <w:spacing w:lineRule="exact" w:line="12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704" w:leader="none"/>
        </w:tabs>
        <w:ind w:left="704" w:hanging="70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zapoznać się z zasadami regulaminu wycieczki lub imprezy kulturalnej oraz bezwzględnie go przestrzegać,</w:t>
      </w:r>
    </w:p>
    <w:p>
      <w:pPr>
        <w:pStyle w:val="Normal"/>
        <w:spacing w:lineRule="exact" w:line="12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704" w:leader="none"/>
        </w:tabs>
        <w:ind w:left="704" w:hanging="70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poinformować opiekuna wycieczki o ewentualnym złym samopoczuciu,</w:t>
      </w:r>
    </w:p>
    <w:p>
      <w:pPr>
        <w:pStyle w:val="Normal"/>
        <w:spacing w:lineRule="exact" w:line="12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704" w:leader="none"/>
        </w:tabs>
        <w:ind w:left="704" w:hanging="70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wykonywać polecenia kierownika, opiekunów, pilota, przewodnika, kierowcy i dostosować</w:t>
      </w:r>
    </w:p>
    <w:p>
      <w:pPr>
        <w:pStyle w:val="Normal"/>
        <w:tabs>
          <w:tab w:val="clear" w:pos="708"/>
          <w:tab w:val="left" w:pos="424" w:leader="none"/>
        </w:tabs>
        <w:ind w:left="704" w:hanging="0"/>
        <w:rPr/>
      </w:pPr>
      <w:r>
        <w:rPr>
          <w:rFonts w:eastAsia="Times New Roman" w:cs="Times New Roman" w:ascii="Times New Roman" w:hAnsi="Times New Roman"/>
          <w:sz w:val="24"/>
        </w:rPr>
        <w:t>się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do zakazów i nakazów przez nich wydawanych,</w:t>
      </w:r>
    </w:p>
    <w:p>
      <w:pPr>
        <w:pStyle w:val="Normal"/>
        <w:spacing w:lineRule="exact" w:line="12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ListParagraph"/>
        <w:numPr>
          <w:ilvl w:val="0"/>
          <w:numId w:val="11"/>
        </w:numPr>
        <w:tabs>
          <w:tab w:val="clear" w:pos="708"/>
          <w:tab w:val="left" w:pos="424" w:leader="none"/>
        </w:tabs>
        <w:rPr>
          <w:rFonts w:cs="Arial"/>
        </w:rPr>
      </w:pPr>
      <w:r>
        <w:rPr>
          <w:rFonts w:eastAsia="Times New Roman" w:cs="Times New Roman" w:ascii="Times New Roman" w:hAnsi="Times New Roman"/>
          <w:sz w:val="24"/>
        </w:rPr>
        <w:t xml:space="preserve">    </w:t>
      </w:r>
      <w:r>
        <w:rPr>
          <w:rFonts w:eastAsia="Times New Roman" w:cs="Times New Roman" w:ascii="Times New Roman" w:hAnsi="Times New Roman"/>
          <w:sz w:val="24"/>
        </w:rPr>
        <w:t>w środkach transportu zająć miejsce wyznaczone przez opiekuna,</w:t>
      </w:r>
    </w:p>
    <w:p>
      <w:pPr>
        <w:pStyle w:val="Normal"/>
        <w:tabs>
          <w:tab w:val="clear" w:pos="708"/>
          <w:tab w:val="left" w:pos="704" w:leader="none"/>
        </w:tabs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704" w:leader="none"/>
        </w:tabs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w czasie jazdy nie spacerować, nie wstawać, nie wychylać się przez okno,</w:t>
      </w:r>
    </w:p>
    <w:p>
      <w:pPr>
        <w:pStyle w:val="ListParagrap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704" w:leader="none"/>
        </w:tabs>
        <w:ind w:left="704" w:hanging="70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w czasie przebywania w obiektach typu kino, muzeum, hala wystawowa itp. dostosować się do obowiązujących tam regulaminów,</w:t>
      </w:r>
    </w:p>
    <w:p>
      <w:pPr>
        <w:pStyle w:val="ListParagrap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704" w:leader="none"/>
        </w:tabs>
        <w:ind w:left="704" w:hanging="70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dbać o czystość ład i porządek w miejscach których się przebywa,</w:t>
      </w:r>
    </w:p>
    <w:p>
      <w:pPr>
        <w:pStyle w:val="ListParagrap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704" w:leader="none"/>
        </w:tabs>
        <w:ind w:left="704" w:hanging="70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kulturalnie odnosić się do opiekunów, kolegów i innych osób,</w:t>
      </w:r>
    </w:p>
    <w:p>
      <w:pPr>
        <w:pStyle w:val="ListParagrap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704" w:leader="none"/>
        </w:tabs>
        <w:ind w:left="704" w:hanging="70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pomagać słabszym, mniej sprawnym,</w:t>
      </w:r>
    </w:p>
    <w:p>
      <w:pPr>
        <w:pStyle w:val="ListParagrap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704" w:leader="none"/>
        </w:tabs>
        <w:ind w:left="704" w:hanging="70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nie zaśmiecać pojazdu,</w:t>
      </w:r>
    </w:p>
    <w:p>
      <w:pPr>
        <w:pStyle w:val="ListParagrap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704" w:leader="none"/>
        </w:tabs>
        <w:ind w:left="704" w:hanging="70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zachowywać się w sposób kulturalny i zdyscyplinowany, </w:t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714" w:leader="none"/>
        </w:tabs>
        <w:ind w:left="704" w:hanging="70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korzystać z urządzeń technicznych zgodnie z ich przeznaczeniem,</w:t>
      </w:r>
    </w:p>
    <w:p>
      <w:pPr>
        <w:pStyle w:val="ListParagrap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704" w:leader="none"/>
        </w:tabs>
        <w:ind w:left="704" w:hanging="70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w czasie postoju i zwiedzania nie oddalać się od grupy bez zgody opiekuna i bezwzględnie nie przechodzić na drugą stronę jezdni,</w:t>
      </w:r>
    </w:p>
    <w:p>
      <w:pPr>
        <w:pStyle w:val="ListParagrap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704" w:leader="none"/>
        </w:tabs>
        <w:ind w:left="704" w:hanging="70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dbać i higienę i schludny wygląd,</w:t>
      </w:r>
    </w:p>
    <w:p>
      <w:pPr>
        <w:pStyle w:val="ListParagrap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714" w:leader="none"/>
        </w:tabs>
        <w:ind w:left="704" w:hanging="70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nie oddalać się z miejsca zakwaterowania bez zgody opiekuna,</w:t>
      </w:r>
    </w:p>
    <w:p>
      <w:pPr>
        <w:pStyle w:val="ListParagrap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704" w:leader="none"/>
        </w:tabs>
        <w:ind w:left="704" w:hanging="70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w czasie przebywania w schroniskach i innych obiektach noclegowych przestrzegać postanowień zawartych w regulaminach obiektów, a zwłaszcza ciszy nocnej,</w:t>
      </w:r>
    </w:p>
    <w:p>
      <w:pPr>
        <w:pStyle w:val="ListParagrap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714" w:leader="none"/>
        </w:tabs>
        <w:ind w:left="704" w:hanging="70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zachowywać się zgodnie z ogólnymi zasadami dobrego wychowania i kultury,</w:t>
      </w:r>
    </w:p>
    <w:p>
      <w:pPr>
        <w:pStyle w:val="ListParagrap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11"/>
        </w:numPr>
        <w:tabs>
          <w:tab w:val="clear" w:pos="708"/>
          <w:tab w:val="left" w:pos="714" w:leader="none"/>
        </w:tabs>
        <w:ind w:left="704" w:hanging="70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nie brać ze sobą na wycieczkę wartościowych przedmiotów, gdyż GOK nie ponosi odpowiedzialności za ich ewentualną utratę lub zniszczenie.</w: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38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360"/>
        <w:ind w:left="3564" w:right="3480" w:firstLine="1130"/>
        <w:rPr>
          <w:rFonts w:ascii="Times New Roman" w:hAnsi="Times New Roman" w:eastAsia="Times New Roman" w:cs="Times New Roman"/>
          <w:b/>
          <w:sz w:val="23"/>
        </w:rPr>
      </w:pPr>
      <w:r>
        <w:rPr>
          <w:rFonts w:eastAsia="Times New Roman" w:cs="Times New Roman" w:ascii="Times New Roman" w:hAnsi="Times New Roman"/>
          <w:b/>
          <w:sz w:val="23"/>
        </w:rPr>
      </w:r>
    </w:p>
    <w:p>
      <w:pPr>
        <w:pStyle w:val="Normal"/>
        <w:spacing w:lineRule="auto" w:line="360"/>
        <w:ind w:left="3564" w:right="3480" w:firstLine="1130"/>
        <w:rPr>
          <w:rFonts w:ascii="Times New Roman" w:hAnsi="Times New Roman" w:eastAsia="Times New Roman" w:cs="Times New Roman"/>
          <w:b/>
          <w:sz w:val="23"/>
        </w:rPr>
      </w:pPr>
      <w:r>
        <w:rPr>
          <w:rFonts w:eastAsia="Times New Roman" w:cs="Times New Roman" w:ascii="Times New Roman" w:hAnsi="Times New Roman"/>
          <w:b/>
          <w:sz w:val="23"/>
        </w:rPr>
        <w:t>§6</w:t>
      </w:r>
    </w:p>
    <w:p>
      <w:pPr>
        <w:pStyle w:val="Normal"/>
        <w:spacing w:lineRule="auto" w:line="360"/>
        <w:ind w:right="3480" w:hanging="0"/>
        <w:rPr>
          <w:rFonts w:ascii="Times New Roman" w:hAnsi="Times New Roman" w:eastAsia="Times New Roman" w:cs="Times New Roman"/>
          <w:b/>
          <w:sz w:val="23"/>
        </w:rPr>
      </w:pPr>
      <w:r>
        <w:rPr>
          <w:rFonts w:eastAsia="Times New Roman" w:cs="Times New Roman" w:ascii="Times New Roman" w:hAnsi="Times New Roman"/>
          <w:b/>
          <w:sz w:val="23"/>
        </w:rPr>
        <w:t xml:space="preserve">                                                       </w:t>
      </w:r>
      <w:r>
        <w:rPr>
          <w:rFonts w:eastAsia="Times New Roman" w:cs="Times New Roman" w:ascii="Times New Roman" w:hAnsi="Times New Roman"/>
          <w:b/>
          <w:sz w:val="23"/>
        </w:rPr>
        <w:t>Finansowanie wycieczek</w:t>
      </w:r>
    </w:p>
    <w:p>
      <w:pPr>
        <w:pStyle w:val="Normal"/>
        <w:spacing w:lineRule="exact" w:line="1"/>
        <w:rPr>
          <w:rFonts w:ascii="Times New Roman" w:hAnsi="Times New Roman" w:eastAsia="Times New Roman" w:cs="Times New Roman"/>
          <w:b/>
          <w:sz w:val="23"/>
        </w:rPr>
      </w:pPr>
      <w:r>
        <w:rPr>
          <w:rFonts w:eastAsia="Times New Roman" w:cs="Times New Roman" w:ascii="Times New Roman" w:hAnsi="Times New Roman"/>
          <w:b/>
          <w:sz w:val="23"/>
        </w:rPr>
      </w:r>
    </w:p>
    <w:p>
      <w:pPr>
        <w:pStyle w:val="Normal"/>
        <w:spacing w:lineRule="auto" w:line="271"/>
        <w:ind w:left="4" w:right="80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1. Plan finansowy musi określać ogólny koszt wycieczki, koszt jednego uczestnika wycieczki oraz       przewidywane koszty organizacyjne i programowe.</w:t>
      </w:r>
    </w:p>
    <w:p>
      <w:pPr>
        <w:pStyle w:val="Normal"/>
        <w:spacing w:lineRule="exact" w:line="46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244" w:leader="none"/>
        </w:tabs>
        <w:spacing w:lineRule="auto" w:line="271"/>
        <w:ind w:right="260" w:hanging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Pełnoletni uczestnicy lub rodzice/ opiekunowie prawni niepełnoletnich uczestników biorących udział w wycieczce zobowiązani są do pokrycia związanych z</w:t>
        <w:tab/>
        <w:t>nią kosztów, chyba, że udział w wydarzeniu może być sfinansowany z innych źródeł. W takim przypadku wysokość odpłatności ustala dyrektor GOK.</w:t>
      </w:r>
    </w:p>
    <w:p>
      <w:pPr>
        <w:pStyle w:val="Normal"/>
        <w:spacing w:lineRule="exact" w:line="46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244" w:leader="none"/>
        </w:tabs>
        <w:spacing w:lineRule="auto" w:line="271"/>
        <w:ind w:left="4" w:right="380" w:hanging="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Pełnoletni uczestnicy lub rodzice/opiekunowie prawni niepełnoletnich uczestników, którzy zadeklarowali udział w wycieczce lub imprezie kulturalnej, a następnie deklarację tę wycofali nie ponoszą żadnych kosztów.</w:t>
      </w:r>
    </w:p>
    <w:p>
      <w:pPr>
        <w:pStyle w:val="ListParagrap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244" w:leader="none"/>
        </w:tabs>
        <w:ind w:left="244" w:hanging="24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Kierownik wycieczki odpowiada za terminowe regulowanie zobowiązań finansowych  z nią związanych</w:t>
      </w:r>
    </w:p>
    <w:p>
      <w:pPr>
        <w:pStyle w:val="ListParagrap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244" w:leader="none"/>
        </w:tabs>
        <w:ind w:left="244" w:hanging="24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Rozliczenia kosztów wycieczki dokonuje kierownik, określając sposób zagospodarowania środków i formę zwrotu ewentualnej nadwyżki.</w:t>
      </w:r>
    </w:p>
    <w:p>
      <w:pPr>
        <w:pStyle w:val="ListParagrap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12"/>
        </w:numPr>
        <w:tabs>
          <w:tab w:val="clear" w:pos="708"/>
          <w:tab w:val="left" w:pos="244" w:leader="none"/>
        </w:tabs>
        <w:ind w:left="244" w:hanging="24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Wycieczki nie mają charakteru komercyjnego, a uczestnicy pokrywają jedynie koszty organizacyjne: przejazd, bilety wstępów, ew. koszty zakwaterowania itp. </w:t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exact" w:line="20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exact" w:line="20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  <w:sz w:val="23"/>
        </w:rPr>
        <w:t>§ 7</w:t>
      </w:r>
    </w:p>
    <w:p>
      <w:pPr>
        <w:pStyle w:val="Normal"/>
        <w:spacing w:lineRule="exact" w:line="234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ind w:left="3544" w:hanging="0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Dokumentacja wycieczki</w:t>
      </w:r>
    </w:p>
    <w:p>
      <w:pPr>
        <w:pStyle w:val="Normal"/>
        <w:spacing w:lineRule="exact" w:line="125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</w:r>
    </w:p>
    <w:p>
      <w:pPr>
        <w:pStyle w:val="Normal"/>
        <w:ind w:left="4" w:hanging="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1. Dokumentacje wycieczki lub imprezy kulturalnej stanowią:</w:t>
      </w:r>
    </w:p>
    <w:p>
      <w:pPr>
        <w:pStyle w:val="Normal"/>
        <w:spacing w:lineRule="exact" w:line="12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714" w:leader="none"/>
        </w:tabs>
        <w:spacing w:lineRule="auto" w:line="271"/>
        <w:ind w:left="4" w:right="980" w:hanging="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dwa egzemplarze karty wycieczki lub imprezy kulturalnej, której wzór stanowi załącznik nr 1 do niniejszego Regulaminu (jeden z tych egzemplarzy kierownik zabiera na wycieczkę, a drugi pozostawia w GOK)</w:t>
      </w:r>
    </w:p>
    <w:p>
      <w:pPr>
        <w:pStyle w:val="Normal"/>
        <w:spacing w:lineRule="exact" w:line="46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714" w:leader="none"/>
        </w:tabs>
        <w:spacing w:lineRule="auto" w:line="252"/>
        <w:ind w:left="4" w:right="60" w:hanging="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dwa egzemplarze listy uczestników wycieczki wraz z numerem PESEL uczestnika i numerem</w:t>
        <w:tab/>
        <w:t>telefonu do rodzica/prawnego opiekuna niepełnoletnich uczestników (jeden z tych egzemplarzy kierownik zabiera na</w:t>
        <w:tab/>
        <w:t>wycieczkę, a drugi pozostawia w GOK)</w:t>
      </w:r>
    </w:p>
    <w:p>
      <w:pPr>
        <w:pStyle w:val="Normal"/>
        <w:spacing w:lineRule="exact" w:line="64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704" w:leader="none"/>
        </w:tabs>
        <w:ind w:left="704" w:hanging="70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pisemna zgoda rodziców niepełnoletnich uczestników,</w:t>
      </w:r>
    </w:p>
    <w:p>
      <w:pPr>
        <w:pStyle w:val="Normal"/>
        <w:spacing w:lineRule="exact" w:line="12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704" w:leader="none"/>
        </w:tabs>
        <w:ind w:left="704" w:hanging="70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regulamin wycieczki,</w:t>
      </w:r>
    </w:p>
    <w:p>
      <w:pPr>
        <w:pStyle w:val="Normal"/>
        <w:spacing w:lineRule="exact" w:line="12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numPr>
          <w:ilvl w:val="0"/>
          <w:numId w:val="13"/>
        </w:numPr>
        <w:tabs>
          <w:tab w:val="clear" w:pos="708"/>
          <w:tab w:val="left" w:pos="704" w:leader="none"/>
        </w:tabs>
        <w:ind w:left="704" w:hanging="70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rozliczenie finansowe wycieczki – po jej zakończeniu (w księgowości).</w:t>
      </w:r>
    </w:p>
    <w:p>
      <w:pPr>
        <w:pStyle w:val="Normal"/>
        <w:spacing w:lineRule="exact" w:line="120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lineRule="auto" w:line="252"/>
        <w:ind w:right="520" w:hanging="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2. Dokumentacja wycieczki, o której mowa w ust. 1 lit. a)-d) winna być złożona do   dyrektora GOK do zatwierdzenia w terminie minimum 2 dni przed jej rozpoczęciem, a w przypadku wycieczki zagranicznej jest to termin 7 dni.</w:t>
      </w:r>
    </w:p>
    <w:p>
      <w:pPr>
        <w:pStyle w:val="Normal"/>
        <w:spacing w:lineRule="auto" w:line="403"/>
        <w:ind w:left="3644" w:right="3540" w:firstLine="1066"/>
        <w:rPr>
          <w:rFonts w:ascii="Times New Roman" w:hAnsi="Times New Roman" w:eastAsia="Times New Roman" w:cs="Times New Roman"/>
          <w:b/>
          <w:sz w:val="23"/>
        </w:rPr>
      </w:pPr>
      <w:r>
        <w:rPr>
          <w:rFonts w:eastAsia="Times New Roman" w:cs="Times New Roman" w:ascii="Times New Roman" w:hAnsi="Times New Roman"/>
          <w:b/>
          <w:sz w:val="23"/>
        </w:rPr>
      </w:r>
    </w:p>
    <w:p>
      <w:pPr>
        <w:pStyle w:val="Normal"/>
        <w:spacing w:lineRule="auto" w:line="403"/>
        <w:ind w:left="3644" w:right="3540" w:firstLine="1066"/>
        <w:rPr>
          <w:rFonts w:ascii="Times New Roman" w:hAnsi="Times New Roman" w:eastAsia="Times New Roman" w:cs="Times New Roman"/>
          <w:b/>
          <w:sz w:val="23"/>
        </w:rPr>
      </w:pPr>
      <w:r>
        <w:rPr>
          <w:rFonts w:eastAsia="Times New Roman" w:cs="Times New Roman" w:ascii="Times New Roman" w:hAnsi="Times New Roman"/>
          <w:b/>
          <w:sz w:val="23"/>
        </w:rPr>
      </w:r>
    </w:p>
    <w:p>
      <w:pPr>
        <w:pStyle w:val="Normal"/>
        <w:spacing w:lineRule="auto" w:line="403"/>
        <w:ind w:left="3644" w:right="3540" w:firstLine="1066"/>
        <w:rPr>
          <w:rFonts w:ascii="Times New Roman" w:hAnsi="Times New Roman" w:eastAsia="Times New Roman" w:cs="Times New Roman"/>
          <w:b/>
          <w:sz w:val="23"/>
        </w:rPr>
      </w:pPr>
      <w:r>
        <w:rPr>
          <w:rFonts w:eastAsia="Times New Roman" w:cs="Times New Roman" w:ascii="Times New Roman" w:hAnsi="Times New Roman"/>
          <w:b/>
          <w:sz w:val="23"/>
        </w:rPr>
      </w:r>
    </w:p>
    <w:p>
      <w:pPr>
        <w:pStyle w:val="Normal"/>
        <w:spacing w:lineRule="auto" w:line="403"/>
        <w:ind w:left="3644" w:right="3540" w:firstLine="1066"/>
        <w:rPr>
          <w:rFonts w:ascii="Times New Roman" w:hAnsi="Times New Roman" w:eastAsia="Times New Roman" w:cs="Times New Roman"/>
          <w:b/>
          <w:sz w:val="23"/>
        </w:rPr>
      </w:pPr>
      <w:r>
        <w:rPr>
          <w:rFonts w:eastAsia="Times New Roman" w:cs="Times New Roman" w:ascii="Times New Roman" w:hAnsi="Times New Roman"/>
          <w:b/>
          <w:sz w:val="23"/>
        </w:rPr>
      </w:r>
    </w:p>
    <w:p>
      <w:pPr>
        <w:pStyle w:val="Normal"/>
        <w:spacing w:lineRule="auto" w:line="403"/>
        <w:ind w:left="3644" w:right="3540" w:firstLine="1066"/>
        <w:rPr>
          <w:rFonts w:ascii="Times New Roman" w:hAnsi="Times New Roman" w:eastAsia="Times New Roman" w:cs="Times New Roman"/>
          <w:b/>
          <w:sz w:val="23"/>
        </w:rPr>
      </w:pPr>
      <w:r>
        <w:rPr>
          <w:rFonts w:eastAsia="Times New Roman" w:cs="Times New Roman" w:ascii="Times New Roman" w:hAnsi="Times New Roman"/>
          <w:b/>
          <w:sz w:val="23"/>
        </w:rPr>
      </w:r>
    </w:p>
    <w:p>
      <w:pPr>
        <w:pStyle w:val="Normal"/>
        <w:spacing w:lineRule="auto" w:line="403"/>
        <w:ind w:left="3644" w:right="3540" w:firstLine="1066"/>
        <w:rPr>
          <w:rFonts w:ascii="Times New Roman" w:hAnsi="Times New Roman" w:eastAsia="Times New Roman" w:cs="Times New Roman"/>
          <w:b/>
          <w:sz w:val="23"/>
        </w:rPr>
      </w:pPr>
      <w:r>
        <w:rPr>
          <w:rFonts w:eastAsia="Times New Roman" w:cs="Times New Roman" w:ascii="Times New Roman" w:hAnsi="Times New Roman"/>
          <w:b/>
          <w:sz w:val="23"/>
        </w:rPr>
        <w:t>§ 8</w:t>
      </w:r>
    </w:p>
    <w:p>
      <w:pPr>
        <w:pStyle w:val="Normal"/>
        <w:spacing w:lineRule="auto" w:line="403"/>
        <w:ind w:right="3540" w:hanging="0"/>
        <w:jc w:val="both"/>
        <w:rPr>
          <w:rFonts w:ascii="Times New Roman" w:hAnsi="Times New Roman" w:eastAsia="Times New Roman" w:cs="Times New Roman"/>
          <w:b/>
          <w:sz w:val="23"/>
        </w:rPr>
      </w:pPr>
      <w:r>
        <w:rPr>
          <w:rFonts w:eastAsia="Times New Roman" w:cs="Times New Roman" w:ascii="Times New Roman" w:hAnsi="Times New Roman"/>
          <w:b/>
          <w:sz w:val="23"/>
        </w:rPr>
        <w:t xml:space="preserve">                                                      </w:t>
      </w:r>
      <w:r>
        <w:rPr>
          <w:rFonts w:eastAsia="Times New Roman" w:cs="Times New Roman" w:ascii="Times New Roman" w:hAnsi="Times New Roman"/>
          <w:b/>
          <w:sz w:val="23"/>
        </w:rPr>
        <w:t>Postanowienia końcowe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</w:rPr>
        <w:t>Wobec uczestników, którzy nie przestrzegają regulaminu i zasad przepisów bezpieczeństwa, będą wyciągnięte konsekwencje w postaci poinformowania rodziców lub opiekunów prawnych o nagannym zachowaniu (w przypadku niepełnoletnich uczestników) oraz wyeliminowaniu uczestnika z następnych wyjazdów.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3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bullet"/>
      <w:lvlText w:val="§"/>
      <w:lvlJc w:val="left"/>
      <w:pPr>
        <w:tabs>
          <w:tab w:val="num" w:pos="0"/>
        </w:tabs>
        <w:ind w:left="0" w:hanging="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hanging="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hanging="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hanging="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hanging="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hanging="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hanging="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hanging="0"/>
      </w:pPr>
      <w:rPr>
        <w:rFonts w:ascii="Liberation Serif" w:hAnsi="Liberation Serif" w:cs="Liberation Serif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7">
    <w:lvl w:ilvl="0">
      <w:start w:val="8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9">
    <w:lvl w:ilvl="0">
      <w:start w:val="3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1">
    <w:lvl w:ilvl="0">
      <w:start w:val="5"/>
      <w:numFmt w:val="lowerLetter"/>
      <w:lvlText w:val="%1)"/>
      <w:lvlJc w:val="left"/>
      <w:pPr>
        <w:tabs>
          <w:tab w:val="num" w:pos="0"/>
        </w:tabs>
        <w:ind w:left="0" w:hanging="0"/>
      </w:pPr>
      <w:rPr>
        <w:sz w:val="24"/>
        <w:szCs w:val="24"/>
        <w:rFonts w:ascii="Times New Roman" w:hAnsi="Times New Roman" w:cs="Times New Roman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2">
    <w:lvl w:ilvl="0">
      <w:start w:val="2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3">
    <w:lvl w:ilvl="0">
      <w:start w:val="1"/>
      <w:numFmt w:val="lowerLetter"/>
      <w:lvlText w:val="%1)"/>
      <w:lvlJc w:val="left"/>
      <w:pPr>
        <w:tabs>
          <w:tab w:val="num" w:pos="0"/>
        </w:tabs>
        <w:ind w:left="0" w:hanging="0"/>
      </w:pPr>
      <w:rPr>
        <w:sz w:val="24"/>
        <w:rFonts w:ascii="Times New Roman" w:hAnsi="Times New Roman" w:eastAsia="Times New Roman" w:cs="Times New Roman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4" w:hanging="180"/>
      </w:pPr>
      <w:rPr/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14311"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eastAsiaTheme="minorHAnsi" w:hAnsiTheme="minorHAnsi"/>
      <w:color w:val="auto"/>
      <w:kern w:val="0"/>
      <w:sz w:val="20"/>
      <w:szCs w:val="20"/>
      <w:lang w:eastAsia="zh-CN" w:bidi="hi-IN" w:val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14311"/>
    <w:pPr>
      <w:spacing w:before="0" w:after="0"/>
      <w:ind w:left="720" w:hanging="0"/>
      <w:contextualSpacing/>
    </w:pPr>
    <w:rPr>
      <w:rFonts w:cs="Mangal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Application>LibreOffice/7.5.4.2$Windows_X86_64 LibreOffice_project/36ccfdc35048b057fd9854c757a8b67ec53977b6</Application>
  <AppVersion>15.0000</AppVersion>
  <Pages>9</Pages>
  <Words>1669</Words>
  <Characters>10959</Characters>
  <CharactersWithSpaces>12671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2019-05-10T10:02:00Z</dcterms:created>
  <dc:creator>Użytkownik systemu Windows</dc:creator>
  <dc:description/>
  <dc:language>pl-PL</dc:language>
  <cp:lastModifiedBy>Użytkownik systemu Windows</cp:lastModifiedBy>
  <dcterms:modified xsi:type="dcterms:W3CDTF">2019-10-25T11:34:00Z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